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numPr>
          <w:ilvl w:val="0"/>
          <w:numId w:val="0"/>
        </w:numPr>
        <w:spacing w:line="480" w:lineRule="auto"/>
        <w:ind w:leftChars="0" w:firstLine="2811" w:firstLineChars="1000"/>
        <w:jc w:val="both"/>
        <w:outlineLvl w:val="0"/>
        <w:rPr>
          <w:rFonts w:hint="default" w:ascii="方正仿宋_GBK" w:hAnsi="方正仿宋_GBK" w:eastAsia="方正仿宋_GBK" w:cs="方正仿宋_GBK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55236688"/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仿宋_GBK" w:hAnsi="方正仿宋_GBK" w:eastAsia="方正仿宋_GBK" w:cs="方正仿宋_GBK"/>
          <w:b/>
          <w:bCs w:val="0"/>
          <w:color w:val="FF0000"/>
          <w:sz w:val="28"/>
          <w:szCs w:val="28"/>
          <w:lang w:eastAsia="zh-CN"/>
        </w:rPr>
        <w:t>初</w:t>
      </w: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证明书</w:t>
      </w:r>
      <w:bookmarkEnd w:id="0"/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（货物、服务类）</w:t>
      </w:r>
    </w:p>
    <w:tbl>
      <w:tblPr>
        <w:tblStyle w:val="9"/>
        <w:tblW w:w="9791" w:type="dxa"/>
        <w:tblInd w:w="-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2953"/>
        <w:gridCol w:w="1851"/>
        <w:gridCol w:w="3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008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云南农业职业技术学院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FF0000"/>
                <w:sz w:val="24"/>
                <w:szCs w:val="24"/>
                <w:lang w:val="en-US" w:eastAsia="zh-CN"/>
              </w:rPr>
              <w:t>xxxxxxxxxxxx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/>
              </w:rPr>
              <w:t>xxxxxxxxx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标段</w:t>
            </w:r>
          </w:p>
        </w:tc>
        <w:tc>
          <w:tcPr>
            <w:tcW w:w="32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云南农业职业技术学院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</w:t>
            </w:r>
          </w:p>
        </w:tc>
        <w:tc>
          <w:tcPr>
            <w:tcW w:w="32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/>
              </w:rPr>
              <w:t>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合同编号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val="en-US" w:eastAsia="zh-CN"/>
              </w:rPr>
              <w:t>xxxxxxxx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合同金额</w:t>
            </w:r>
          </w:p>
        </w:tc>
        <w:tc>
          <w:tcPr>
            <w:tcW w:w="320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pacing w:val="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>xxxxxxxx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pacing w:val="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204" w:type="dxa"/>
            <w:vAlign w:val="center"/>
          </w:tcPr>
          <w:p>
            <w:pPr>
              <w:ind w:firstLine="720" w:firstLineChars="300"/>
              <w:jc w:val="center"/>
              <w:rPr>
                <w:rFonts w:hint="default" w:ascii="宋体" w:hAnsi="宋体" w:eastAsia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项目实施地点</w:t>
            </w:r>
          </w:p>
        </w:tc>
        <w:tc>
          <w:tcPr>
            <w:tcW w:w="8008" w:type="dxa"/>
            <w:gridSpan w:val="3"/>
            <w:vAlign w:val="center"/>
          </w:tcPr>
          <w:p>
            <w:pPr>
              <w:ind w:firstLine="960" w:firstLineChars="400"/>
              <w:jc w:val="both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开工时间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 xml:space="preserve">xx 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实际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完工日期</w:t>
            </w:r>
          </w:p>
        </w:tc>
        <w:tc>
          <w:tcPr>
            <w:tcW w:w="3204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验收日期</w:t>
            </w:r>
          </w:p>
        </w:tc>
        <w:tc>
          <w:tcPr>
            <w:tcW w:w="8008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合同内容</w:t>
            </w:r>
          </w:p>
        </w:tc>
        <w:tc>
          <w:tcPr>
            <w:tcW w:w="80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（详见政府采购备案合同）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项目实施内容简述</w:t>
            </w:r>
          </w:p>
        </w:tc>
        <w:tc>
          <w:tcPr>
            <w:tcW w:w="8008" w:type="dxa"/>
            <w:gridSpan w:val="3"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FF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/>
              </w:rPr>
              <w:t>xxxxxxxx----------------------------</w:t>
            </w:r>
          </w:p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-----------------------------------XXXXXX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FF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验收意见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项目质量评定</w:t>
            </w:r>
          </w:p>
        </w:tc>
        <w:tc>
          <w:tcPr>
            <w:tcW w:w="320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初验</w:t>
            </w:r>
          </w:p>
          <w:p>
            <w:pPr>
              <w:jc w:val="center"/>
              <w:rPr>
                <w:rFonts w:hint="eastAsia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整改意见</w:t>
            </w:r>
          </w:p>
        </w:tc>
        <w:tc>
          <w:tcPr>
            <w:tcW w:w="8008" w:type="dxa"/>
            <w:gridSpan w:val="3"/>
            <w:vAlign w:val="center"/>
          </w:tcPr>
          <w:p>
            <w:pPr>
              <w:pStyle w:val="3"/>
              <w:ind w:firstLine="4800" w:firstLineChars="2000"/>
              <w:rPr>
                <w:rFonts w:hint="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验收组专家</w:t>
            </w:r>
          </w:p>
        </w:tc>
        <w:tc>
          <w:tcPr>
            <w:tcW w:w="8008" w:type="dxa"/>
            <w:gridSpan w:val="3"/>
            <w:vAlign w:val="center"/>
          </w:tcPr>
          <w:p>
            <w:pP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ind w:firstLine="4800" w:firstLineChars="2000"/>
              <w:rPr>
                <w:rFonts w:hint="default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监督：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</w:tc>
      </w:tr>
    </w:tbl>
    <w:tbl>
      <w:tblPr>
        <w:tblStyle w:val="9"/>
        <w:tblpPr w:leftFromText="180" w:rightFromText="180" w:vertAnchor="text" w:horzAnchor="page" w:tblpX="1089" w:tblpY="7"/>
        <w:tblOverlap w:val="never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1"/>
        <w:gridCol w:w="4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4901" w:type="dxa"/>
          </w:tcPr>
          <w:p>
            <w:pP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建设单位：云南农业职业技术学院（签章）</w:t>
            </w:r>
          </w:p>
          <w:p>
            <w:pP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项目负责人：</w:t>
            </w:r>
          </w:p>
          <w:p>
            <w:pP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月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日</w:t>
            </w:r>
          </w:p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1" w:type="dxa"/>
          </w:tcPr>
          <w:p>
            <w:pP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供应商： </w:t>
            </w: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（签章）</w:t>
            </w:r>
          </w:p>
          <w:p>
            <w:pP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项目负责人：</w:t>
            </w:r>
          </w:p>
          <w:p>
            <w:pP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月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日</w:t>
            </w:r>
          </w:p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0" w:firstLineChars="0"/>
        <w:rPr>
          <w:rFonts w:hint="default" w:eastAsia="宋体"/>
          <w:lang w:val="en-US" w:eastAsia="zh-CN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OGUxZTkwYjEzNjBlYThiYjExYWRlZTQ4M2VmYzUifQ=="/>
  </w:docVars>
  <w:rsids>
    <w:rsidRoot w:val="00C72E39"/>
    <w:rsid w:val="0007161D"/>
    <w:rsid w:val="000F5262"/>
    <w:rsid w:val="00117F87"/>
    <w:rsid w:val="00155F67"/>
    <w:rsid w:val="001B26C0"/>
    <w:rsid w:val="002415A6"/>
    <w:rsid w:val="00275CE8"/>
    <w:rsid w:val="002D4D08"/>
    <w:rsid w:val="00362F5D"/>
    <w:rsid w:val="00370644"/>
    <w:rsid w:val="003765DD"/>
    <w:rsid w:val="003E5341"/>
    <w:rsid w:val="004A504E"/>
    <w:rsid w:val="004F3F38"/>
    <w:rsid w:val="005036FE"/>
    <w:rsid w:val="005541EA"/>
    <w:rsid w:val="005632C4"/>
    <w:rsid w:val="006146C3"/>
    <w:rsid w:val="0065220F"/>
    <w:rsid w:val="00890A6D"/>
    <w:rsid w:val="008A5142"/>
    <w:rsid w:val="00946CD2"/>
    <w:rsid w:val="009A2E77"/>
    <w:rsid w:val="00AB6917"/>
    <w:rsid w:val="00BD702F"/>
    <w:rsid w:val="00BE3842"/>
    <w:rsid w:val="00C04E02"/>
    <w:rsid w:val="00C72E39"/>
    <w:rsid w:val="00D46EC4"/>
    <w:rsid w:val="00DA05DA"/>
    <w:rsid w:val="00EA00A6"/>
    <w:rsid w:val="00FB51EC"/>
    <w:rsid w:val="025710A1"/>
    <w:rsid w:val="047C4C73"/>
    <w:rsid w:val="062B7FD3"/>
    <w:rsid w:val="09A2555F"/>
    <w:rsid w:val="11B7532B"/>
    <w:rsid w:val="232357A5"/>
    <w:rsid w:val="242F138A"/>
    <w:rsid w:val="32FB1FA0"/>
    <w:rsid w:val="33525522"/>
    <w:rsid w:val="36D07F13"/>
    <w:rsid w:val="37046972"/>
    <w:rsid w:val="41C44721"/>
    <w:rsid w:val="428D4D2F"/>
    <w:rsid w:val="44162BFF"/>
    <w:rsid w:val="46D73997"/>
    <w:rsid w:val="4959356A"/>
    <w:rsid w:val="522858FC"/>
    <w:rsid w:val="54286CFA"/>
    <w:rsid w:val="55205D8A"/>
    <w:rsid w:val="5A202ADD"/>
    <w:rsid w:val="5FFF4732"/>
    <w:rsid w:val="6D122F00"/>
    <w:rsid w:val="6E841D32"/>
    <w:rsid w:val="6E9F171F"/>
    <w:rsid w:val="72E32EDB"/>
    <w:rsid w:val="75745E48"/>
    <w:rsid w:val="76AC2FAB"/>
    <w:rsid w:val="790C7841"/>
    <w:rsid w:val="7B601925"/>
    <w:rsid w:val="7BA5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_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link w:val="14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列出段落 Char"/>
    <w:link w:val="13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392</Characters>
  <Lines>3</Lines>
  <Paragraphs>1</Paragraphs>
  <TotalTime>3</TotalTime>
  <ScaleCrop>false</ScaleCrop>
  <LinksUpToDate>false</LinksUpToDate>
  <CharactersWithSpaces>459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2020-12-14T01:56:00Z</dcterms:created>
  <dc:creator>王瑞安</dc:creator>
  <cp:lastModifiedBy>lenovo</cp:lastModifiedBy>
  <cp:lastPrinted>2023-10-18T08:39:00Z</cp:lastPrinted>
  <dcterms:modified xsi:type="dcterms:W3CDTF">2024-05-09T03:03:21Z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A429AC196D134425A045FA841E78E04D</vt:lpwstr>
  </property>
</Properties>
</file>